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00BF" w14:textId="77777777" w:rsidR="00C330B2" w:rsidRDefault="00C330B2" w:rsidP="00F1567C">
      <w:pPr>
        <w:spacing w:after="120" w:line="312" w:lineRule="auto"/>
        <w:rPr>
          <w:rFonts w:ascii="Arial" w:hAnsi="Arial" w:cs="Arial"/>
          <w:b/>
          <w:bCs/>
          <w:sz w:val="20"/>
          <w:szCs w:val="20"/>
        </w:rPr>
      </w:pPr>
    </w:p>
    <w:p w14:paraId="518DA483" w14:textId="77777777" w:rsidR="00AB2A20" w:rsidRPr="00AB2A20" w:rsidRDefault="00AB2A20" w:rsidP="00F1567C">
      <w:pPr>
        <w:spacing w:after="120" w:line="312" w:lineRule="auto"/>
        <w:rPr>
          <w:rFonts w:ascii="Arial" w:hAnsi="Arial" w:cs="Arial"/>
          <w:b/>
          <w:bCs/>
        </w:rPr>
      </w:pPr>
      <w:proofErr w:type="spellStart"/>
      <w:r w:rsidRPr="00AB2A20">
        <w:rPr>
          <w:rFonts w:ascii="Arial" w:hAnsi="Arial" w:cs="Arial"/>
          <w:b/>
          <w:bCs/>
        </w:rPr>
        <w:t>Уважаеми</w:t>
      </w:r>
      <w:proofErr w:type="spellEnd"/>
      <w:r w:rsidRPr="00AB2A20">
        <w:rPr>
          <w:rFonts w:ascii="Arial" w:hAnsi="Arial" w:cs="Arial"/>
          <w:b/>
          <w:bCs/>
        </w:rPr>
        <w:t xml:space="preserve"> </w:t>
      </w:r>
      <w:proofErr w:type="spellStart"/>
      <w:r w:rsidRPr="00AB2A20">
        <w:rPr>
          <w:rFonts w:ascii="Arial" w:hAnsi="Arial" w:cs="Arial"/>
          <w:b/>
          <w:bCs/>
        </w:rPr>
        <w:t>служители</w:t>
      </w:r>
      <w:proofErr w:type="spellEnd"/>
      <w:r w:rsidRPr="00AB2A20">
        <w:rPr>
          <w:rFonts w:ascii="Arial" w:hAnsi="Arial" w:cs="Arial"/>
          <w:b/>
          <w:bCs/>
        </w:rPr>
        <w:t>,</w:t>
      </w:r>
    </w:p>
    <w:p w14:paraId="41ED0730" w14:textId="77777777" w:rsidR="00AB2A20" w:rsidRDefault="00AB2A20" w:rsidP="00F1567C">
      <w:pPr>
        <w:spacing w:after="12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Ситуацията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Италия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коронарен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вирус</w:t>
      </w:r>
      <w:proofErr w:type="spellEnd"/>
      <w:r>
        <w:rPr>
          <w:rFonts w:ascii="Arial" w:hAnsi="Arial" w:cs="Arial"/>
        </w:rPr>
        <w:t xml:space="preserve"> SARS-CoV-2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развива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динамично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сериозно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Понастоящем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свойства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SARS-CoV-2 </w:t>
      </w:r>
      <w:proofErr w:type="spellStart"/>
      <w:r>
        <w:rPr>
          <w:rFonts w:ascii="Arial" w:hAnsi="Arial" w:cs="Arial"/>
        </w:rPr>
        <w:t>все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известни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например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периодът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най-висока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заразност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точната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продължителност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появата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симптоми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заразяване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заразен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човек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периодът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заразените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вируси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заразни</w:t>
      </w:r>
      <w:proofErr w:type="spellEnd"/>
      <w:r>
        <w:rPr>
          <w:rFonts w:ascii="Arial" w:hAnsi="Arial" w:cs="Arial"/>
        </w:rPr>
        <w:t>.</w:t>
      </w:r>
    </w:p>
    <w:p w14:paraId="3D398EDC" w14:textId="77777777" w:rsidR="00AB2A20" w:rsidRDefault="00AB2A20" w:rsidP="00F1567C">
      <w:pPr>
        <w:spacing w:after="12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наблюдаваме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внимателно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ситуацията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решихме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създадем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хигиена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правила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поведение</w:t>
      </w:r>
      <w:proofErr w:type="spellEnd"/>
      <w:r>
        <w:rPr>
          <w:rFonts w:ascii="Arial" w:hAnsi="Arial" w:cs="Arial"/>
        </w:rPr>
        <w:t>.</w:t>
      </w:r>
    </w:p>
    <w:p w14:paraId="642A6044" w14:textId="77777777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Поздравяваме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усмивка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прегръдки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ръкостискане</w:t>
      </w:r>
      <w:proofErr w:type="spellEnd"/>
      <w:r>
        <w:rPr>
          <w:rFonts w:ascii="Arial" w:hAnsi="Arial" w:cs="Arial"/>
        </w:rPr>
        <w:t>.</w:t>
      </w:r>
    </w:p>
    <w:p w14:paraId="01BE5900" w14:textId="1DBC0DA8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Поддържаме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последователна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хигиена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ръцете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Дезинфекцираме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ръцете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влизане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Дезинфекцираме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ръцете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ядене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Дезинфекцираме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ръцете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посещение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тоалетната</w:t>
      </w:r>
      <w:proofErr w:type="spellEnd"/>
      <w:r>
        <w:rPr>
          <w:rFonts w:ascii="Arial" w:hAnsi="Arial" w:cs="Arial"/>
        </w:rPr>
        <w:t>.</w:t>
      </w:r>
    </w:p>
    <w:p w14:paraId="7E6915E2" w14:textId="77777777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Поздравяваме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външната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усмивка</w:t>
      </w:r>
      <w:proofErr w:type="spellEnd"/>
      <w:r>
        <w:rPr>
          <w:rFonts w:ascii="Arial" w:hAnsi="Arial" w:cs="Arial"/>
        </w:rPr>
        <w:t>.</w:t>
      </w:r>
    </w:p>
    <w:p w14:paraId="20798AD9" w14:textId="77777777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Насърчаваме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нефирмени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дезинфекцират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ръцете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>.</w:t>
      </w:r>
    </w:p>
    <w:p w14:paraId="71D06818" w14:textId="77777777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Поддържаме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разстояние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поне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метра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непознати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кашлица</w:t>
      </w:r>
      <w:proofErr w:type="spellEnd"/>
      <w:r>
        <w:rPr>
          <w:rFonts w:ascii="Arial" w:hAnsi="Arial" w:cs="Arial"/>
        </w:rPr>
        <w:t xml:space="preserve"> и /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кихане</w:t>
      </w:r>
      <w:proofErr w:type="spellEnd"/>
      <w:r>
        <w:rPr>
          <w:rFonts w:ascii="Arial" w:hAnsi="Arial" w:cs="Arial"/>
        </w:rPr>
        <w:t>.</w:t>
      </w:r>
    </w:p>
    <w:p w14:paraId="63364293" w14:textId="77777777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Избягваме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асансьори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пространства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непознати</w:t>
      </w:r>
      <w:proofErr w:type="spellEnd"/>
      <w:r>
        <w:rPr>
          <w:rFonts w:ascii="Arial" w:hAnsi="Arial" w:cs="Arial"/>
        </w:rPr>
        <w:t>.</w:t>
      </w:r>
    </w:p>
    <w:p w14:paraId="33A4E3EF" w14:textId="77777777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Придържайте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етикета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кашлица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т.е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кашлица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кихане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лакътя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ръцете</w:t>
      </w:r>
      <w:proofErr w:type="spellEnd"/>
      <w:r>
        <w:rPr>
          <w:rFonts w:ascii="Arial" w:hAnsi="Arial" w:cs="Arial"/>
        </w:rPr>
        <w:t>.</w:t>
      </w:r>
    </w:p>
    <w:p w14:paraId="57C91C31" w14:textId="77777777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хартиена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кърпа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изхвърлете</w:t>
      </w:r>
      <w:proofErr w:type="spellEnd"/>
      <w:r>
        <w:rPr>
          <w:rFonts w:ascii="Arial" w:hAnsi="Arial" w:cs="Arial"/>
        </w:rPr>
        <w:t xml:space="preserve"> я </w:t>
      </w:r>
      <w:proofErr w:type="spellStart"/>
      <w:r>
        <w:rPr>
          <w:rFonts w:ascii="Arial" w:hAnsi="Arial" w:cs="Arial"/>
        </w:rPr>
        <w:t>веднага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след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дезинфекцирайте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ръцете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</w:p>
    <w:p w14:paraId="594B71DF" w14:textId="77777777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Избягвайте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болни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страдащи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треска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кашлица</w:t>
      </w:r>
      <w:proofErr w:type="spellEnd"/>
    </w:p>
    <w:p w14:paraId="3E5C4B55" w14:textId="77777777" w:rsidR="00AB2A20" w:rsidRDefault="00AB2A20" w:rsidP="00F1567C">
      <w:pPr>
        <w:spacing w:after="120"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развиете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симптоми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температура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кашлица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болки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гърлото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затруднено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дишане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задух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незабавно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потърсете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помощ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идвайте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работа</w:t>
      </w:r>
      <w:proofErr w:type="spellEnd"/>
      <w:r>
        <w:rPr>
          <w:rFonts w:ascii="Arial" w:hAnsi="Arial" w:cs="Arial"/>
        </w:rPr>
        <w:t>.</w:t>
      </w:r>
    </w:p>
    <w:p w14:paraId="75C2D51E" w14:textId="77777777" w:rsidR="00AB2A20" w:rsidRDefault="00AB2A20" w:rsidP="00F1567C">
      <w:pPr>
        <w:spacing w:after="12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Повърхности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ръце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дръжки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плотове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дезинфекцират</w:t>
      </w:r>
      <w:proofErr w:type="spellEnd"/>
      <w:r>
        <w:rPr>
          <w:rFonts w:ascii="Arial" w:hAnsi="Arial" w:cs="Arial"/>
        </w:rPr>
        <w:t xml:space="preserve"> с hup ДЕЗИНФЕКТ </w:t>
      </w:r>
      <w:proofErr w:type="spellStart"/>
      <w:r>
        <w:rPr>
          <w:rFonts w:ascii="Arial" w:hAnsi="Arial" w:cs="Arial"/>
        </w:rPr>
        <w:t>няколко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информирайте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служителите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почистване</w:t>
      </w:r>
      <w:proofErr w:type="spellEnd"/>
      <w:r>
        <w:rPr>
          <w:rFonts w:ascii="Arial" w:hAnsi="Arial" w:cs="Arial"/>
        </w:rPr>
        <w:t>.</w:t>
      </w:r>
    </w:p>
    <w:p w14:paraId="4E76C68D" w14:textId="77777777" w:rsidR="00AB2A20" w:rsidRDefault="00AB2A20" w:rsidP="00F1567C">
      <w:pPr>
        <w:spacing w:after="12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Посудата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най-малко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60 ° C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екосол</w:t>
      </w:r>
      <w:proofErr w:type="spellEnd"/>
      <w:r>
        <w:rPr>
          <w:rFonts w:ascii="Arial" w:hAnsi="Arial" w:cs="Arial"/>
        </w:rPr>
        <w:t xml:space="preserve"> DES TABS.</w:t>
      </w:r>
    </w:p>
    <w:p w14:paraId="3DABE35E" w14:textId="77777777" w:rsidR="00AB2A20" w:rsidRDefault="00AB2A20" w:rsidP="00F1567C">
      <w:pPr>
        <w:spacing w:after="12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Чашите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особено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посетителите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измиват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екосол</w:t>
      </w:r>
      <w:proofErr w:type="spellEnd"/>
      <w:r>
        <w:rPr>
          <w:rFonts w:ascii="Arial" w:hAnsi="Arial" w:cs="Arial"/>
        </w:rPr>
        <w:t xml:space="preserve"> DES TABS.</w:t>
      </w:r>
    </w:p>
    <w:p w14:paraId="063E6651" w14:textId="77777777" w:rsidR="00AB2A20" w:rsidRDefault="00AB2A20" w:rsidP="00F1567C">
      <w:pPr>
        <w:spacing w:after="120" w:line="31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сгради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инсталираме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дезинфектанти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зоните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клиентите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склада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кухните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столовите</w:t>
      </w:r>
      <w:proofErr w:type="spellEnd"/>
      <w:r>
        <w:rPr>
          <w:rFonts w:ascii="Arial" w:hAnsi="Arial" w:cs="Arial"/>
        </w:rPr>
        <w:t>.</w:t>
      </w:r>
    </w:p>
    <w:p w14:paraId="05F05DC5" w14:textId="771090BD" w:rsidR="00C330B2" w:rsidRPr="00AB2A20" w:rsidRDefault="00C330B2" w:rsidP="00F1567C">
      <w:pPr>
        <w:spacing w:after="120" w:line="312" w:lineRule="auto"/>
        <w:rPr>
          <w:rFonts w:ascii="Arial" w:eastAsia="Calibri" w:hAnsi="Arial" w:cs="Arial"/>
        </w:rPr>
      </w:pPr>
    </w:p>
    <w:sectPr w:rsidR="00C330B2" w:rsidRPr="00AB2A2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11AF" w14:textId="77777777" w:rsidR="007530E6" w:rsidRDefault="007530E6" w:rsidP="007530E6">
      <w:pPr>
        <w:spacing w:after="0" w:line="240" w:lineRule="auto"/>
      </w:pPr>
      <w:r>
        <w:separator/>
      </w:r>
    </w:p>
  </w:endnote>
  <w:endnote w:type="continuationSeparator" w:id="0">
    <w:p w14:paraId="003ECA65" w14:textId="77777777" w:rsidR="007530E6" w:rsidRDefault="007530E6" w:rsidP="0075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4619" w14:textId="6A8A1927" w:rsidR="000B135A" w:rsidRDefault="000B135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F713D3" wp14:editId="14E067C8">
          <wp:simplePos x="0" y="0"/>
          <wp:positionH relativeFrom="margin">
            <wp:posOffset>4860925</wp:posOffset>
          </wp:positionH>
          <wp:positionV relativeFrom="page">
            <wp:posOffset>10239375</wp:posOffset>
          </wp:positionV>
          <wp:extent cx="1440000" cy="14040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4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5B93" w14:textId="77777777" w:rsidR="007530E6" w:rsidRDefault="007530E6" w:rsidP="007530E6">
      <w:pPr>
        <w:spacing w:after="0" w:line="240" w:lineRule="auto"/>
      </w:pPr>
      <w:r>
        <w:separator/>
      </w:r>
    </w:p>
  </w:footnote>
  <w:footnote w:type="continuationSeparator" w:id="0">
    <w:p w14:paraId="551D945E" w14:textId="77777777" w:rsidR="007530E6" w:rsidRDefault="007530E6" w:rsidP="0075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6C9B" w14:textId="562BDA09" w:rsidR="00C330B2" w:rsidRDefault="00C330B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9F437C" wp14:editId="69D6DC75">
          <wp:simplePos x="0" y="0"/>
          <wp:positionH relativeFrom="column">
            <wp:posOffset>4809490</wp:posOffset>
          </wp:positionH>
          <wp:positionV relativeFrom="page">
            <wp:posOffset>257175</wp:posOffset>
          </wp:positionV>
          <wp:extent cx="1354790" cy="781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gleitner_Logo_4c_kompakt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79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E66EE" w14:textId="77777777" w:rsidR="00C330B2" w:rsidRDefault="00C330B2">
    <w:pPr>
      <w:pStyle w:val="Kopfzeile"/>
    </w:pPr>
  </w:p>
  <w:p w14:paraId="79A0F716" w14:textId="77777777" w:rsidR="00C330B2" w:rsidRDefault="00C330B2">
    <w:pPr>
      <w:pStyle w:val="Kopfzeile"/>
    </w:pPr>
  </w:p>
  <w:p w14:paraId="7824D06E" w14:textId="77777777" w:rsidR="00C330B2" w:rsidRDefault="00C330B2">
    <w:pPr>
      <w:pStyle w:val="Kopfzeile"/>
    </w:pPr>
  </w:p>
  <w:p w14:paraId="04DE6461" w14:textId="6055C9CE" w:rsidR="007530E6" w:rsidRDefault="007530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46B78"/>
    <w:multiLevelType w:val="hybridMultilevel"/>
    <w:tmpl w:val="3B3027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CC"/>
    <w:rsid w:val="00036286"/>
    <w:rsid w:val="000B135A"/>
    <w:rsid w:val="00201841"/>
    <w:rsid w:val="002E20F0"/>
    <w:rsid w:val="00302D80"/>
    <w:rsid w:val="005025AB"/>
    <w:rsid w:val="0070265A"/>
    <w:rsid w:val="007530E6"/>
    <w:rsid w:val="0081149E"/>
    <w:rsid w:val="00947A25"/>
    <w:rsid w:val="00971529"/>
    <w:rsid w:val="00AB2A20"/>
    <w:rsid w:val="00AE47EF"/>
    <w:rsid w:val="00BA48FB"/>
    <w:rsid w:val="00BD365B"/>
    <w:rsid w:val="00BD40CC"/>
    <w:rsid w:val="00C330B2"/>
    <w:rsid w:val="00D0469F"/>
    <w:rsid w:val="00E10CBC"/>
    <w:rsid w:val="00E6208F"/>
    <w:rsid w:val="00F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1593445"/>
  <w15:chartTrackingRefBased/>
  <w15:docId w15:val="{1EB04B16-04AA-461B-AEA7-D0E7A1B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A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0E6"/>
  </w:style>
  <w:style w:type="paragraph" w:styleId="Fuzeile">
    <w:name w:val="footer"/>
    <w:basedOn w:val="Standard"/>
    <w:link w:val="FuzeileZchn"/>
    <w:uiPriority w:val="99"/>
    <w:unhideWhenUsed/>
    <w:rsid w:val="0075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 Kerstin [HAGLEITNER]</dc:creator>
  <cp:keywords/>
  <dc:description/>
  <cp:lastModifiedBy>Hering Rolf [HAGLEITNER]</cp:lastModifiedBy>
  <cp:revision>4</cp:revision>
  <cp:lastPrinted>2020-02-24T09:40:00Z</cp:lastPrinted>
  <dcterms:created xsi:type="dcterms:W3CDTF">2020-02-26T14:38:00Z</dcterms:created>
  <dcterms:modified xsi:type="dcterms:W3CDTF">2020-02-26T15:01:00Z</dcterms:modified>
</cp:coreProperties>
</file>